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6" w:rsidRDefault="00BB1B26" w:rsidP="00BB1B26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fr-FR"/>
        </w:rPr>
      </w:pPr>
      <w:r w:rsidRPr="00FE0DAB">
        <w:rPr>
          <w:rFonts w:eastAsia="Times New Roman" w:cs="Arial"/>
          <w:b/>
          <w:sz w:val="28"/>
          <w:szCs w:val="28"/>
          <w:lang w:eastAsia="fr-FR"/>
        </w:rPr>
        <w:t>REGLEMENT INTERIEUR DE LA SALLE POLYVALENTE D’OLIVESE</w:t>
      </w:r>
    </w:p>
    <w:p w:rsidR="00610126" w:rsidRDefault="00610126" w:rsidP="00BB1B26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fr-FR"/>
        </w:rPr>
      </w:pPr>
    </w:p>
    <w:p w:rsidR="00610126" w:rsidRPr="00FE0DAB" w:rsidRDefault="00610126" w:rsidP="00BB1B26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fr-FR"/>
        </w:rPr>
      </w:pPr>
      <w:r>
        <w:rPr>
          <w:rFonts w:eastAsia="Times New Roman" w:cs="Arial"/>
          <w:b/>
          <w:sz w:val="28"/>
          <w:szCs w:val="28"/>
          <w:lang w:eastAsia="fr-FR"/>
        </w:rPr>
        <w:t>Annexe 1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salle polyvalente est une structure à gestion communale au service de tous. Elle est destinée, entre autres, à recevoir des manifestations associatives (repas, salons, spectacles, animations, jeux), professionnelles (colloques, réunions) et/ou privées (soirées, anniversaires, mariages…).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règlement intérieur a pour but de permettre aux locataires l’usage de locaux, dans les conditions les plus favorables, en veillant à la fois au respect des installations et du matériel, au maintien de l’ordre et à la meilleure cohabitation entre tous les utilisateurs.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  <w:r w:rsidRPr="00FE0DAB">
        <w:rPr>
          <w:rFonts w:cs="Times New Roman"/>
          <w:color w:val="000000"/>
        </w:rPr>
        <w:t xml:space="preserve">I. </w:t>
      </w:r>
      <w:r w:rsidRPr="00FE0DAB">
        <w:rPr>
          <w:rFonts w:cs="Times New Roman"/>
          <w:b/>
          <w:bCs/>
          <w:color w:val="000000"/>
        </w:rPr>
        <w:t>G</w:t>
      </w:r>
      <w:r w:rsidRPr="00FE0DAB">
        <w:rPr>
          <w:rFonts w:cs="Times New Roman"/>
          <w:b/>
          <w:bCs/>
          <w:color w:val="000000"/>
          <w:sz w:val="18"/>
          <w:szCs w:val="18"/>
        </w:rPr>
        <w:t>ENERALITES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1. Le gestionnaire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61D25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commune d’OLIVESE</w:t>
      </w:r>
      <w:r w:rsidRPr="00FE0DAB">
        <w:rPr>
          <w:rFonts w:cs="Times New Roman"/>
          <w:color w:val="000000"/>
          <w:sz w:val="18"/>
          <w:szCs w:val="18"/>
        </w:rPr>
        <w:t xml:space="preserve"> </w:t>
      </w:r>
      <w:r w:rsidRPr="00FE0DAB">
        <w:rPr>
          <w:rFonts w:cs="Times New Roman"/>
          <w:color w:val="000000"/>
        </w:rPr>
        <w:t>est seule gestionnaire et décisionnaire en matière d’attribution de la salle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polyvalente et se réserve une priorité d’utilisation.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2. Les utilisateurs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La salle polyvalente peut être louée ou mise à disposition aux </w:t>
      </w:r>
      <w:r w:rsidR="00E57DF9" w:rsidRPr="00FE0DAB">
        <w:rPr>
          <w:rFonts w:cs="Times New Roman"/>
          <w:color w:val="000000"/>
        </w:rPr>
        <w:t xml:space="preserve">particuliers, </w:t>
      </w:r>
      <w:r w:rsidRPr="00FE0DAB">
        <w:rPr>
          <w:rFonts w:cs="Times New Roman"/>
          <w:color w:val="000000"/>
        </w:rPr>
        <w:t>associations</w:t>
      </w:r>
      <w:r w:rsidR="00E57DF9" w:rsidRPr="00FE0DAB">
        <w:rPr>
          <w:rFonts w:cs="Times New Roman"/>
          <w:color w:val="000000"/>
        </w:rPr>
        <w:t xml:space="preserve"> ou organismes</w:t>
      </w:r>
      <w:r w:rsidRPr="00FE0DAB">
        <w:rPr>
          <w:rFonts w:cs="Times New Roman"/>
          <w:color w:val="000000"/>
        </w:rPr>
        <w:t xml:space="preserve"> </w:t>
      </w:r>
      <w:r w:rsidR="00B61D25" w:rsidRPr="00FE0DAB">
        <w:rPr>
          <w:rFonts w:cs="Times New Roman"/>
          <w:color w:val="000000"/>
        </w:rPr>
        <w:t>d’O</w:t>
      </w:r>
      <w:r w:rsidR="00E57DF9" w:rsidRPr="00FE0DAB">
        <w:rPr>
          <w:rFonts w:cs="Times New Roman"/>
          <w:color w:val="000000"/>
        </w:rPr>
        <w:t>LIVESE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ainsi qu’aux particuliers</w:t>
      </w:r>
      <w:r w:rsidR="00E57DF9" w:rsidRPr="00FE0DAB">
        <w:rPr>
          <w:rFonts w:cs="Times New Roman"/>
          <w:color w:val="000000"/>
        </w:rPr>
        <w:t xml:space="preserve">, associations ou organismes </w:t>
      </w:r>
      <w:r w:rsidRPr="00FE0DAB">
        <w:rPr>
          <w:rFonts w:cs="Times New Roman"/>
          <w:color w:val="000000"/>
        </w:rPr>
        <w:t>extérieurs.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57DF9" w:rsidRPr="00FE0DAB" w:rsidRDefault="00BB1B26" w:rsidP="00E57D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proofErr w:type="gramStart"/>
      <w:r w:rsidRPr="00FE0DAB">
        <w:rPr>
          <w:rFonts w:cs="Times New Roman"/>
          <w:b/>
          <w:bCs/>
          <w:i/>
          <w:iCs/>
          <w:color w:val="000000"/>
        </w:rPr>
        <w:t>a</w:t>
      </w:r>
      <w:proofErr w:type="gramEnd"/>
      <w:r w:rsidRPr="00FE0DAB">
        <w:rPr>
          <w:rFonts w:cs="Times New Roman"/>
          <w:b/>
          <w:bCs/>
          <w:i/>
          <w:iCs/>
          <w:color w:val="000000"/>
        </w:rPr>
        <w:t xml:space="preserve">. </w:t>
      </w:r>
      <w:r w:rsidR="00E57DF9" w:rsidRPr="00FE0DAB">
        <w:rPr>
          <w:rFonts w:cs="Times New Roman"/>
          <w:b/>
          <w:bCs/>
          <w:i/>
          <w:iCs/>
          <w:color w:val="000000"/>
        </w:rPr>
        <w:t>Particuliers, sociétés, organismes, associations de la commune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planning annuel d’utilisation est établi chaque année, après consultation des besoins de location de la salle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polyvalente par les associations.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proofErr w:type="gramStart"/>
      <w:r w:rsidRPr="00FE0DAB">
        <w:rPr>
          <w:rFonts w:cs="Times New Roman"/>
          <w:b/>
          <w:bCs/>
          <w:i/>
          <w:iCs/>
          <w:color w:val="000000"/>
        </w:rPr>
        <w:t>b</w:t>
      </w:r>
      <w:proofErr w:type="gramEnd"/>
      <w:r w:rsidRPr="00FE0DAB">
        <w:rPr>
          <w:rFonts w:cs="Times New Roman"/>
          <w:b/>
          <w:bCs/>
          <w:i/>
          <w:iCs/>
          <w:color w:val="000000"/>
        </w:rPr>
        <w:t>. Particuliers</w:t>
      </w:r>
      <w:r w:rsidR="00E57DF9" w:rsidRPr="00FE0DAB">
        <w:rPr>
          <w:rFonts w:cs="Times New Roman"/>
          <w:b/>
          <w:bCs/>
          <w:i/>
          <w:iCs/>
          <w:color w:val="000000"/>
        </w:rPr>
        <w:t xml:space="preserve">, sociétés, organismes, </w:t>
      </w:r>
      <w:r w:rsidRPr="00FE0DAB">
        <w:rPr>
          <w:rFonts w:cs="Times New Roman"/>
          <w:b/>
          <w:bCs/>
          <w:i/>
          <w:iCs/>
          <w:color w:val="000000"/>
        </w:rPr>
        <w:t>associations extérieurs à la commune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modalités des opérations de réservations sont précisées dans le contrat de location, et dans les articles suivants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du présent règlement.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3. Descriptif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La salle polyvalente est située </w:t>
      </w:r>
      <w:r w:rsidR="00B61D25" w:rsidRPr="00FE0DAB">
        <w:rPr>
          <w:rFonts w:cs="Times New Roman"/>
          <w:color w:val="000000"/>
        </w:rPr>
        <w:t>lieu-dit Vigna-Vecchia au-dessus du bâtiment communal</w:t>
      </w:r>
      <w:r w:rsidRPr="00FE0DAB">
        <w:rPr>
          <w:rFonts w:cs="Times New Roman"/>
          <w:color w:val="000000"/>
        </w:rPr>
        <w:t>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superficie de la salle est de</w:t>
      </w:r>
      <w:r w:rsidR="0065285D" w:rsidRPr="00FE0DAB">
        <w:rPr>
          <w:rFonts w:cs="Times New Roman"/>
          <w:color w:val="000000"/>
        </w:rPr>
        <w:t> 203</w:t>
      </w:r>
      <w:r w:rsidRPr="00FE0DAB">
        <w:rPr>
          <w:rFonts w:cs="Times New Roman"/>
          <w:color w:val="000000"/>
        </w:rPr>
        <w:t xml:space="preserve"> m²</w:t>
      </w:r>
      <w:r w:rsidR="00B61D25" w:rsidRPr="00FE0DAB">
        <w:rPr>
          <w:rFonts w:cs="Times New Roman"/>
          <w:color w:val="000000"/>
        </w:rPr>
        <w:t>.</w:t>
      </w:r>
    </w:p>
    <w:p w:rsidR="009E4CFA" w:rsidRPr="00FE0DAB" w:rsidRDefault="009E4CFA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Elle comprend une salle</w:t>
      </w:r>
      <w:r w:rsidR="00746B2E">
        <w:rPr>
          <w:rFonts w:cs="Times New Roman"/>
          <w:color w:val="000000"/>
        </w:rPr>
        <w:t xml:space="preserve"> avec</w:t>
      </w:r>
      <w:r w:rsidRPr="00FE0DAB">
        <w:rPr>
          <w:rFonts w:cs="Times New Roman"/>
          <w:color w:val="000000"/>
        </w:rPr>
        <w:t xml:space="preserve"> une cuisine, un vest</w:t>
      </w:r>
      <w:r w:rsidR="00B61D25" w:rsidRPr="00FE0DAB">
        <w:rPr>
          <w:rFonts w:cs="Times New Roman"/>
          <w:color w:val="000000"/>
        </w:rPr>
        <w:t>iaire, un bar, deux sanitaires</w:t>
      </w:r>
      <w:r w:rsidRPr="00FE0DAB">
        <w:rPr>
          <w:rFonts w:cs="Times New Roman"/>
          <w:color w:val="000000"/>
        </w:rPr>
        <w:t xml:space="preserve"> et un local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rangement.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color w:val="000000"/>
        </w:rPr>
        <w:t xml:space="preserve">La capacité d’accueil de la salle est de </w:t>
      </w:r>
      <w:r w:rsidR="00BD3ED5" w:rsidRPr="00FE0DAB">
        <w:rPr>
          <w:rFonts w:cs="Times New Roman"/>
          <w:b/>
          <w:bCs/>
          <w:color w:val="000000"/>
        </w:rPr>
        <w:t>203</w:t>
      </w:r>
      <w:r w:rsidRPr="00FE0DAB">
        <w:rPr>
          <w:rFonts w:cs="Times New Roman"/>
          <w:b/>
          <w:bCs/>
          <w:color w:val="000000"/>
        </w:rPr>
        <w:t xml:space="preserve"> personnes maximum</w:t>
      </w:r>
      <w:r w:rsidR="00BD3ED5" w:rsidRPr="00FE0DAB">
        <w:rPr>
          <w:rFonts w:cs="Times New Roman"/>
          <w:b/>
          <w:bCs/>
          <w:color w:val="000000"/>
        </w:rPr>
        <w:t xml:space="preserve"> + 10 personnels de service</w:t>
      </w:r>
      <w:r w:rsidRPr="00FE0DAB">
        <w:rPr>
          <w:rFonts w:cs="Times New Roman"/>
          <w:b/>
          <w:bCs/>
          <w:color w:val="000000"/>
        </w:rPr>
        <w:t>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r w:rsidRPr="00FE0DAB">
        <w:rPr>
          <w:rFonts w:cs="Times New Roman"/>
          <w:b/>
          <w:bCs/>
          <w:i/>
          <w:iCs/>
          <w:color w:val="000000"/>
        </w:rPr>
        <w:t>a. La vaisselle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Aucune vaisselle n’est mise à disposition du locataire par la commune.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aura à sa charge, et par ses propres moyens, la gestion de l’apport ou de la location de la vaisselle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nécessaire.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r w:rsidRPr="00FE0DAB">
        <w:rPr>
          <w:rFonts w:cs="Times New Roman"/>
          <w:b/>
          <w:bCs/>
          <w:i/>
          <w:iCs/>
          <w:color w:val="000000"/>
        </w:rPr>
        <w:lastRenderedPageBreak/>
        <w:t>b. La salle et le matériel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La salle polyvalente dispose de </w:t>
      </w:r>
      <w:r w:rsidR="00D73BAB">
        <w:rPr>
          <w:rFonts w:cs="Times New Roman"/>
          <w:color w:val="000000"/>
        </w:rPr>
        <w:t>150 chaises et 40</w:t>
      </w:r>
      <w:r w:rsidRPr="00FE0DAB">
        <w:rPr>
          <w:rFonts w:cs="Times New Roman"/>
          <w:color w:val="000000"/>
        </w:rPr>
        <w:t xml:space="preserve"> tables de 6 à 8 personnes.</w:t>
      </w:r>
    </w:p>
    <w:p w:rsidR="009F4DBA" w:rsidRPr="00FE0DAB" w:rsidRDefault="009F4DBA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  <w:r w:rsidRPr="00FE0DAB">
        <w:rPr>
          <w:rFonts w:cs="Times New Roman"/>
          <w:b/>
          <w:bCs/>
          <w:color w:val="000000"/>
        </w:rPr>
        <w:t>II. L</w:t>
      </w:r>
      <w:r w:rsidRPr="00FE0DAB">
        <w:rPr>
          <w:rFonts w:cs="Times New Roman"/>
          <w:b/>
          <w:bCs/>
          <w:color w:val="000000"/>
          <w:sz w:val="18"/>
          <w:szCs w:val="18"/>
        </w:rPr>
        <w:t>ES MODALITES DE RESERVATION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1. La demande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demande de réservation peut être faite :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Par téléphone au 0</w:t>
      </w:r>
      <w:r w:rsidR="00B61D25" w:rsidRPr="00FE0DAB">
        <w:rPr>
          <w:rFonts w:cs="Times New Roman"/>
          <w:color w:val="000000"/>
        </w:rPr>
        <w:t>4.95.27.90.42</w:t>
      </w:r>
      <w:r w:rsidR="00E57DF9"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- Au secrétariat de mairie </w:t>
      </w:r>
      <w:r w:rsidR="00BB1B26" w:rsidRPr="00FE0DAB">
        <w:rPr>
          <w:rFonts w:cs="Times New Roman"/>
          <w:color w:val="000000"/>
        </w:rPr>
        <w:t>aux heures d’ouverture au public.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- Par messagerie électronique à l’adresse suivante : </w:t>
      </w:r>
      <w:hyperlink r:id="rId8" w:history="1">
        <w:r w:rsidR="00B61D25" w:rsidRPr="00FE0DAB">
          <w:rPr>
            <w:rStyle w:val="Lienhypertexte"/>
            <w:rFonts w:cs="Times New Roman"/>
          </w:rPr>
          <w:t>mairie-olivese@orange.fr</w:t>
        </w:r>
      </w:hyperlink>
      <w:r w:rsidR="00B61D25" w:rsidRPr="00FE0DAB">
        <w:rPr>
          <w:rFonts w:cs="Times New Roman"/>
          <w:color w:val="000000"/>
        </w:rPr>
        <w:t xml:space="preserve"> 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En tout état de cause, un contrat de location devra être signé au moins deux </w:t>
      </w:r>
      <w:r w:rsidR="00B61D25" w:rsidRPr="00FE0DAB">
        <w:rPr>
          <w:rFonts w:cs="Times New Roman"/>
          <w:color w:val="000000"/>
        </w:rPr>
        <w:t>semaines</w:t>
      </w:r>
      <w:r w:rsidRPr="00FE0DAB">
        <w:rPr>
          <w:rFonts w:cs="Times New Roman"/>
          <w:color w:val="000000"/>
        </w:rPr>
        <w:t xml:space="preserve"> avant la date de réservation de la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 xml:space="preserve">salle polyvalente, accompagné du versement d’un acompte de </w:t>
      </w:r>
      <w:r w:rsidR="00B61D25" w:rsidRPr="00FE0DAB">
        <w:rPr>
          <w:rFonts w:cs="Times New Roman"/>
          <w:color w:val="000000"/>
        </w:rPr>
        <w:t>50</w:t>
      </w:r>
      <w:r w:rsidRPr="00FE0DAB">
        <w:rPr>
          <w:rFonts w:cs="Times New Roman"/>
          <w:color w:val="000000"/>
        </w:rPr>
        <w:t>% du prix total de la location, hors frais annexes.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salle polyvalente peut être réservée tous les jours, y compris les jours fériés et les week-ends.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2. La procédure de réservation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 xml:space="preserve">La demande écrite d’attribution de la Salle Polyvalente devra être déposée en Mairie </w:t>
      </w:r>
      <w:r w:rsidR="00353A9D">
        <w:rPr>
          <w:rFonts w:cs="Times New Roman"/>
          <w:color w:val="000000"/>
        </w:rPr>
        <w:t xml:space="preserve">2 semaines </w:t>
      </w:r>
      <w:r w:rsidRPr="00157DF1">
        <w:rPr>
          <w:rFonts w:cs="Times New Roman"/>
          <w:color w:val="000000"/>
        </w:rPr>
        <w:t>minimum avant la date d’utilisation désirée. Une demande de rés</w:t>
      </w:r>
      <w:r>
        <w:rPr>
          <w:rFonts w:cs="Times New Roman"/>
          <w:color w:val="000000"/>
        </w:rPr>
        <w:t xml:space="preserve">ervation faite oralement ou </w:t>
      </w:r>
      <w:r w:rsidRPr="00157DF1">
        <w:rPr>
          <w:rFonts w:cs="Times New Roman"/>
          <w:color w:val="000000"/>
        </w:rPr>
        <w:t>téléphoniquement ne sera prise en considération que si elle est confirmée par courrier, par fax ou par</w:t>
      </w:r>
      <w:r>
        <w:rPr>
          <w:rFonts w:cs="Times New Roman"/>
          <w:color w:val="000000"/>
        </w:rPr>
        <w:t xml:space="preserve"> </w:t>
      </w:r>
      <w:r w:rsidRPr="00157DF1">
        <w:rPr>
          <w:rFonts w:cs="Times New Roman"/>
          <w:color w:val="000000"/>
        </w:rPr>
        <w:t>mail dans les deux jours suivant la demande orale. En l’absence d’une telle formalité, la location ne</w:t>
      </w:r>
      <w:r>
        <w:rPr>
          <w:rFonts w:cs="Times New Roman"/>
          <w:color w:val="000000"/>
        </w:rPr>
        <w:t xml:space="preserve"> </w:t>
      </w:r>
      <w:r w:rsidRPr="00157DF1">
        <w:rPr>
          <w:rFonts w:cs="Times New Roman"/>
          <w:color w:val="000000"/>
        </w:rPr>
        <w:t>sera pas retenue au-delà de ce délai de 48 heures.</w:t>
      </w: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>Le demandeur, en l’absence du respect de cette formalité, ne pourra</w:t>
      </w:r>
      <w:r>
        <w:rPr>
          <w:rFonts w:cs="Times New Roman"/>
          <w:color w:val="000000"/>
        </w:rPr>
        <w:t xml:space="preserve"> se prévaloir d’aucun droit, ni </w:t>
      </w:r>
      <w:r w:rsidRPr="00157DF1">
        <w:rPr>
          <w:rFonts w:cs="Times New Roman"/>
          <w:color w:val="000000"/>
        </w:rPr>
        <w:t>invoquer un quelconque préjudice si la Salle, au-delà de ce dél</w:t>
      </w:r>
      <w:r>
        <w:rPr>
          <w:rFonts w:cs="Times New Roman"/>
          <w:color w:val="000000"/>
        </w:rPr>
        <w:t xml:space="preserve">ai, a été attribuée à une autre </w:t>
      </w:r>
      <w:r w:rsidRPr="00157DF1">
        <w:rPr>
          <w:rFonts w:cs="Times New Roman"/>
          <w:color w:val="000000"/>
        </w:rPr>
        <w:t>personne.</w:t>
      </w:r>
    </w:p>
    <w:p w:rsidR="00157DF1" w:rsidRPr="009E4CFA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9E4CFA">
        <w:rPr>
          <w:rFonts w:cs="Times New Roman"/>
          <w:b/>
          <w:color w:val="000000"/>
        </w:rPr>
        <w:t>Toute demande devra être adressée à Monsieur le Maire, seul habilité à confirmer l’octroi de la Salle.</w:t>
      </w: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 xml:space="preserve">La demande devra préciser les noms, qualité, domicile de l’organisateur, </w:t>
      </w:r>
      <w:r>
        <w:rPr>
          <w:rFonts w:cs="Times New Roman"/>
          <w:color w:val="000000"/>
        </w:rPr>
        <w:t xml:space="preserve">l’objet, le jour, l’heure et la </w:t>
      </w:r>
      <w:r w:rsidRPr="00157DF1">
        <w:rPr>
          <w:rFonts w:cs="Times New Roman"/>
          <w:color w:val="000000"/>
        </w:rPr>
        <w:t>durée de la manifestation ou de l’emploi des locaux sollicités.</w:t>
      </w: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>Le recours à un habitant de</w:t>
      </w:r>
      <w:r>
        <w:rPr>
          <w:rFonts w:cs="Times New Roman"/>
          <w:color w:val="000000"/>
        </w:rPr>
        <w:t xml:space="preserve"> la commune d’OLIVESE</w:t>
      </w:r>
      <w:r w:rsidRPr="00157DF1">
        <w:rPr>
          <w:rFonts w:cs="Times New Roman"/>
          <w:color w:val="000000"/>
        </w:rPr>
        <w:t xml:space="preserve"> pour une utilisation par des personnes extérieures à la</w:t>
      </w:r>
      <w:r>
        <w:rPr>
          <w:rFonts w:cs="Times New Roman"/>
          <w:color w:val="000000"/>
        </w:rPr>
        <w:t xml:space="preserve"> </w:t>
      </w:r>
      <w:r w:rsidRPr="00157DF1">
        <w:rPr>
          <w:rFonts w:cs="Times New Roman"/>
          <w:color w:val="000000"/>
        </w:rPr>
        <w:t>Commune est interdit.</w:t>
      </w: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>La demande sera examinée et ne recevra une suite favorable que dan</w:t>
      </w:r>
      <w:r>
        <w:rPr>
          <w:rFonts w:cs="Times New Roman"/>
          <w:color w:val="000000"/>
        </w:rPr>
        <w:t xml:space="preserve">s la mesure de la disponibilité </w:t>
      </w:r>
      <w:r w:rsidRPr="00157DF1">
        <w:rPr>
          <w:rFonts w:cs="Times New Roman"/>
          <w:color w:val="000000"/>
        </w:rPr>
        <w:t>des locaux, à la date de la location prévue. L’attribution de la sall</w:t>
      </w:r>
      <w:r>
        <w:rPr>
          <w:rFonts w:cs="Times New Roman"/>
          <w:color w:val="000000"/>
        </w:rPr>
        <w:t xml:space="preserve">e pourra cependant être retirée </w:t>
      </w:r>
      <w:r w:rsidRPr="00157DF1">
        <w:rPr>
          <w:rFonts w:cs="Times New Roman"/>
          <w:color w:val="000000"/>
        </w:rPr>
        <w:t>malgré l’accord donné, du fait de l’organisation d’élections décidées pa</w:t>
      </w:r>
      <w:r w:rsidR="00D73BAB">
        <w:rPr>
          <w:rFonts w:cs="Times New Roman"/>
          <w:color w:val="000000"/>
        </w:rPr>
        <w:t>r l’autorité municipale</w:t>
      </w:r>
      <w:r>
        <w:rPr>
          <w:rFonts w:cs="Times New Roman"/>
          <w:color w:val="000000"/>
        </w:rPr>
        <w:t xml:space="preserve"> ou d’un </w:t>
      </w:r>
      <w:r w:rsidRPr="00157DF1">
        <w:rPr>
          <w:rFonts w:cs="Times New Roman"/>
          <w:color w:val="000000"/>
        </w:rPr>
        <w:t>cas de force majeure, événements fortuits appréciés comme tels par Monsieur le Maire.</w:t>
      </w:r>
    </w:p>
    <w:p w:rsid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57DF1" w:rsidRP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57DF1">
        <w:rPr>
          <w:rFonts w:cs="Times New Roman"/>
          <w:color w:val="000000"/>
        </w:rPr>
        <w:t>En cas de deman</w:t>
      </w:r>
      <w:r w:rsidR="00D73BAB">
        <w:rPr>
          <w:rFonts w:cs="Times New Roman"/>
          <w:color w:val="000000"/>
        </w:rPr>
        <w:t xml:space="preserve">des formulées par 2 personnes </w:t>
      </w:r>
      <w:r w:rsidRPr="00157DF1">
        <w:rPr>
          <w:rFonts w:cs="Times New Roman"/>
          <w:color w:val="000000"/>
        </w:rPr>
        <w:t xml:space="preserve"> pour la même da</w:t>
      </w:r>
      <w:r w:rsidR="009A63F6">
        <w:rPr>
          <w:rFonts w:cs="Times New Roman"/>
          <w:color w:val="000000"/>
        </w:rPr>
        <w:t xml:space="preserve">te, et faute d’accord entre les </w:t>
      </w:r>
      <w:r w:rsidRPr="00157DF1">
        <w:rPr>
          <w:rFonts w:cs="Times New Roman"/>
          <w:color w:val="000000"/>
        </w:rPr>
        <w:t xml:space="preserve">demandeurs, il sera donné priorité à </w:t>
      </w:r>
      <w:r w:rsidR="00D73BAB">
        <w:rPr>
          <w:rFonts w:cs="Times New Roman"/>
          <w:color w:val="000000"/>
        </w:rPr>
        <w:t>celui</w:t>
      </w:r>
      <w:r w:rsidRPr="00157DF1">
        <w:rPr>
          <w:rFonts w:cs="Times New Roman"/>
          <w:color w:val="000000"/>
        </w:rPr>
        <w:t xml:space="preserve"> qui ne l’aura pas encor</w:t>
      </w:r>
      <w:r w:rsidR="00D73BAB">
        <w:rPr>
          <w:rFonts w:cs="Times New Roman"/>
          <w:color w:val="000000"/>
        </w:rPr>
        <w:t>e occupé</w:t>
      </w:r>
      <w:r w:rsidR="009A63F6">
        <w:rPr>
          <w:rFonts w:cs="Times New Roman"/>
          <w:color w:val="000000"/>
        </w:rPr>
        <w:t xml:space="preserve"> depuis le début de la </w:t>
      </w:r>
      <w:r w:rsidRPr="00157DF1">
        <w:rPr>
          <w:rFonts w:cs="Times New Roman"/>
          <w:color w:val="000000"/>
        </w:rPr>
        <w:t>saison</w:t>
      </w:r>
      <w:r w:rsidR="00D73BAB">
        <w:rPr>
          <w:rFonts w:cs="Times New Roman"/>
          <w:color w:val="000000"/>
        </w:rPr>
        <w:t>, priorité étant donnée aux associations de la commune sur tout autre demandeur</w:t>
      </w:r>
      <w:r w:rsidRPr="00157DF1">
        <w:rPr>
          <w:rFonts w:cs="Times New Roman"/>
          <w:color w:val="000000"/>
        </w:rPr>
        <w:t>.</w:t>
      </w:r>
    </w:p>
    <w:p w:rsid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B1B26" w:rsidRDefault="00BB1B26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Lorsqu’une demande de réservation est formulée, un dossier comportant ledit règlement intérieur, ainsi qu’un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contrat de location est remis au l</w:t>
      </w:r>
      <w:r w:rsidR="009A63F6">
        <w:rPr>
          <w:rFonts w:cs="Times New Roman"/>
          <w:color w:val="000000"/>
        </w:rPr>
        <w:t xml:space="preserve">ocataire, lequel dispose d’un délai de </w:t>
      </w:r>
      <w:r w:rsidR="009E4CFA">
        <w:rPr>
          <w:rFonts w:cs="Times New Roman"/>
          <w:color w:val="000000"/>
        </w:rPr>
        <w:t>7</w:t>
      </w:r>
      <w:r w:rsidR="009A63F6">
        <w:rPr>
          <w:rFonts w:cs="Times New Roman"/>
          <w:color w:val="000000"/>
        </w:rPr>
        <w:t xml:space="preserve"> jours pour confirmer sa réservation sous peine d’annulation de celle-ci.</w:t>
      </w:r>
    </w:p>
    <w:p w:rsidR="009A63F6" w:rsidRDefault="009A63F6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9A63F6" w:rsidRPr="00FE0DAB" w:rsidRDefault="009A63F6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lastRenderedPageBreak/>
        <w:t>3. Le retour des pièces demandées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dossier que doit retourner le locataire devra comporter les pièces suivantes :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’acceptation et la signature du règlement intérieur</w:t>
      </w:r>
      <w:r w:rsidRPr="00FE0DAB">
        <w:rPr>
          <w:rFonts w:cs="Times New Roman"/>
          <w:color w:val="000000"/>
        </w:rPr>
        <w:t>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le contrat de location signé en trois exemplaires</w:t>
      </w:r>
      <w:r w:rsidR="00B61D25" w:rsidRPr="00FE0DAB">
        <w:rPr>
          <w:rFonts w:cs="Times New Roman"/>
          <w:color w:val="000000"/>
        </w:rPr>
        <w:t>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- un chèque libellé à l’ordre du Trésor Public, correspondant au versement de </w:t>
      </w:r>
      <w:r w:rsidR="00403332" w:rsidRPr="00FE0DAB">
        <w:rPr>
          <w:rFonts w:cs="Times New Roman"/>
          <w:color w:val="000000"/>
        </w:rPr>
        <w:t>50</w:t>
      </w:r>
      <w:r w:rsidR="00D70032">
        <w:rPr>
          <w:rFonts w:cs="Times New Roman"/>
          <w:color w:val="000000"/>
        </w:rPr>
        <w:t xml:space="preserve">% </w:t>
      </w:r>
      <w:r w:rsidRPr="00FE0DAB">
        <w:rPr>
          <w:rFonts w:cs="Times New Roman"/>
          <w:color w:val="000000"/>
        </w:rPr>
        <w:t>du montant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total de la location, hors frais annexes</w:t>
      </w:r>
      <w:r w:rsidR="00B61D25" w:rsidRPr="00FE0DAB">
        <w:rPr>
          <w:rFonts w:cs="Times New Roman"/>
          <w:color w:val="000000"/>
        </w:rPr>
        <w:t xml:space="preserve"> éventuels s’ils sont précisés dans le contrat</w:t>
      </w:r>
      <w:r w:rsidRPr="00FE0DAB">
        <w:rPr>
          <w:rFonts w:cs="Times New Roman"/>
          <w:color w:val="000000"/>
        </w:rPr>
        <w:t>, suivant les tarifs en vigueur selon</w:t>
      </w:r>
      <w:r w:rsidR="00B61D25" w:rsidRPr="00FE0DAB">
        <w:rPr>
          <w:rFonts w:cs="Times New Roman"/>
          <w:color w:val="000000"/>
        </w:rPr>
        <w:t xml:space="preserve"> la </w:t>
      </w:r>
      <w:r w:rsidRPr="00FE0DAB">
        <w:rPr>
          <w:rFonts w:cs="Times New Roman"/>
          <w:color w:val="000000"/>
        </w:rPr>
        <w:t>délibération du Conseil municipal</w:t>
      </w:r>
      <w:r w:rsidR="00B61D25" w:rsidRPr="00FE0DAB">
        <w:rPr>
          <w:rFonts w:cs="Times New Roman"/>
          <w:color w:val="000000"/>
        </w:rPr>
        <w:t>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u</w:t>
      </w:r>
      <w:r w:rsidR="00BB1B26" w:rsidRPr="00FE0DAB">
        <w:rPr>
          <w:rFonts w:cs="Times New Roman"/>
          <w:color w:val="000000"/>
        </w:rPr>
        <w:t xml:space="preserve">n chèque </w:t>
      </w:r>
      <w:r w:rsidR="00275AFB">
        <w:rPr>
          <w:rFonts w:cs="Times New Roman"/>
          <w:color w:val="000000"/>
        </w:rPr>
        <w:t xml:space="preserve">de </w:t>
      </w:r>
      <w:r w:rsidR="00BB1B26" w:rsidRPr="00FE0DAB">
        <w:rPr>
          <w:rFonts w:cs="Times New Roman"/>
          <w:color w:val="000000"/>
        </w:rPr>
        <w:t>caution</w:t>
      </w:r>
      <w:r w:rsidR="00275AFB">
        <w:rPr>
          <w:rFonts w:cs="Times New Roman"/>
          <w:color w:val="000000"/>
        </w:rPr>
        <w:t xml:space="preserve"> à l’ordre du Trésor Public</w:t>
      </w:r>
      <w:r w:rsidR="00BB1B26" w:rsidRPr="00FE0DAB">
        <w:rPr>
          <w:rFonts w:cs="Times New Roman"/>
          <w:color w:val="000000"/>
        </w:rPr>
        <w:t xml:space="preserve"> dont le montant est fixé par délibération du Conseil municipal</w:t>
      </w:r>
      <w:r w:rsidRPr="00FE0DAB">
        <w:rPr>
          <w:rFonts w:cs="Times New Roman"/>
          <w:color w:val="000000"/>
        </w:rPr>
        <w:t>.</w:t>
      </w:r>
    </w:p>
    <w:p w:rsidR="00473FBF" w:rsidRDefault="00473FBF" w:rsidP="00473F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3FBF" w:rsidRPr="00473FBF" w:rsidRDefault="00473FBF" w:rsidP="00473F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473FBF">
        <w:rPr>
          <w:rFonts w:cs="Times New Roman"/>
          <w:color w:val="000000"/>
        </w:rPr>
        <w:t>Une attestation d’assurance couvrant les risques inhérents à la location.</w:t>
      </w:r>
    </w:p>
    <w:p w:rsidR="00473FBF" w:rsidRPr="00FE0DAB" w:rsidRDefault="00473FB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L’acompte </w:t>
      </w:r>
      <w:r w:rsidR="0048253A">
        <w:rPr>
          <w:rFonts w:cs="Times New Roman"/>
          <w:color w:val="000000"/>
        </w:rPr>
        <w:t>pourra être</w:t>
      </w:r>
      <w:r w:rsidRPr="00FE0DAB">
        <w:rPr>
          <w:rFonts w:cs="Times New Roman"/>
          <w:color w:val="000000"/>
        </w:rPr>
        <w:t xml:space="preserve"> restitué en cas de résiliation du contrat de location moins </w:t>
      </w:r>
      <w:r w:rsidR="00645ADF">
        <w:rPr>
          <w:rFonts w:cs="Times New Roman"/>
          <w:color w:val="000000"/>
        </w:rPr>
        <w:t xml:space="preserve">de deux semaines </w:t>
      </w:r>
      <w:r w:rsidRPr="00FE0DAB">
        <w:rPr>
          <w:rFonts w:cs="Times New Roman"/>
          <w:color w:val="000000"/>
        </w:rPr>
        <w:t>avant la date de la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réservation.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En cas d’annulation </w:t>
      </w:r>
      <w:r w:rsidR="0048253A">
        <w:rPr>
          <w:rFonts w:cs="Times New Roman"/>
          <w:color w:val="000000"/>
        </w:rPr>
        <w:t>moins d’une semaine avant la date de réservation</w:t>
      </w:r>
      <w:r w:rsidRPr="00FE0DAB">
        <w:rPr>
          <w:rFonts w:cs="Times New Roman"/>
          <w:color w:val="000000"/>
        </w:rPr>
        <w:t>, le montant de l’acompte pourra être restitué partiellement ou totalement.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Le solde du montant total de la location et des frais annexes de </w:t>
      </w:r>
      <w:r w:rsidR="00E57DF9" w:rsidRPr="00FE0DAB">
        <w:rPr>
          <w:rFonts w:cs="Times New Roman"/>
          <w:color w:val="000000"/>
        </w:rPr>
        <w:t>ménage</w:t>
      </w:r>
      <w:r w:rsidRPr="00FE0DAB">
        <w:rPr>
          <w:rFonts w:cs="Times New Roman"/>
          <w:color w:val="000000"/>
        </w:rPr>
        <w:t>, s’il y en a, sera acquitté lors de la remise</w:t>
      </w:r>
      <w:r w:rsidR="00B61D25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de clés de la salle par la mairie au locataire.</w:t>
      </w:r>
    </w:p>
    <w:p w:rsidR="00B61D25" w:rsidRPr="00FE0DAB" w:rsidRDefault="00B61D2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est réputé avoir pris connaissance dudit règlement et en avoir accepté les dispositions, qu’il devra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respecter scrupuleusement.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4. La caution</w:t>
      </w:r>
    </w:p>
    <w:p w:rsidR="00473FBF" w:rsidRPr="00FE0DAB" w:rsidRDefault="00473FB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caution n’est pas débitée.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Le chèque de caution remis par le locataire, conformément aux dispositions </w:t>
      </w:r>
      <w:r w:rsidR="00D73BAB">
        <w:rPr>
          <w:rFonts w:cs="Times New Roman"/>
          <w:color w:val="000000"/>
        </w:rPr>
        <w:t xml:space="preserve">du présent règlement, sera </w:t>
      </w:r>
      <w:r w:rsidRPr="00FE0DAB">
        <w:rPr>
          <w:rFonts w:cs="Times New Roman"/>
          <w:color w:val="000000"/>
        </w:rPr>
        <w:t>encaissé, quelle que soit la gravité des dommages occasionnés et les sommes nécessaires à la réparation desdits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dommages qui pourraient survenir lors de la location.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5. La remise d’entrée des clés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Pour une location le week-end, les clés seront remises </w:t>
      </w:r>
      <w:r w:rsidR="007848E2">
        <w:rPr>
          <w:rFonts w:cs="Times New Roman"/>
          <w:color w:val="000000"/>
        </w:rPr>
        <w:t>par le</w:t>
      </w:r>
      <w:r w:rsidRPr="00FE0DAB">
        <w:rPr>
          <w:rFonts w:cs="Times New Roman"/>
          <w:color w:val="000000"/>
        </w:rPr>
        <w:t xml:space="preserve"> secrétariat de mairie le vendredi après-midi de </w:t>
      </w:r>
      <w:r w:rsidR="00403332" w:rsidRPr="00FE0DAB">
        <w:rPr>
          <w:rFonts w:cs="Times New Roman"/>
          <w:color w:val="000000"/>
        </w:rPr>
        <w:t>13</w:t>
      </w:r>
      <w:r w:rsidRPr="00FE0DAB">
        <w:rPr>
          <w:rFonts w:cs="Times New Roman"/>
          <w:color w:val="000000"/>
        </w:rPr>
        <w:t xml:space="preserve"> heures</w:t>
      </w:r>
      <w:r w:rsidR="00403332" w:rsidRPr="00FE0DAB">
        <w:rPr>
          <w:rFonts w:cs="Times New Roman"/>
          <w:color w:val="000000"/>
        </w:rPr>
        <w:t xml:space="preserve"> 30</w:t>
      </w:r>
      <w:r w:rsidRPr="00FE0DAB">
        <w:rPr>
          <w:rFonts w:cs="Times New Roman"/>
          <w:color w:val="000000"/>
        </w:rPr>
        <w:t xml:space="preserve"> à</w:t>
      </w:r>
      <w:r w:rsidR="00224F11" w:rsidRPr="00FE0DAB">
        <w:rPr>
          <w:rFonts w:cs="Times New Roman"/>
          <w:color w:val="000000"/>
        </w:rPr>
        <w:t xml:space="preserve"> </w:t>
      </w:r>
      <w:r w:rsidR="00403332" w:rsidRPr="00FE0DAB">
        <w:rPr>
          <w:rFonts w:cs="Times New Roman"/>
          <w:color w:val="000000"/>
        </w:rPr>
        <w:t>16</w:t>
      </w:r>
      <w:r w:rsidRPr="00FE0DAB">
        <w:rPr>
          <w:rFonts w:cs="Times New Roman"/>
          <w:color w:val="000000"/>
        </w:rPr>
        <w:t xml:space="preserve"> heures 30, o</w:t>
      </w:r>
      <w:r w:rsidR="00403332" w:rsidRPr="00FE0DAB">
        <w:rPr>
          <w:rFonts w:cs="Times New Roman"/>
          <w:color w:val="000000"/>
        </w:rPr>
        <w:t xml:space="preserve">u le samedi matin de 9 heures </w:t>
      </w:r>
      <w:r w:rsidRPr="00FE0DAB">
        <w:rPr>
          <w:rFonts w:cs="Times New Roman"/>
          <w:color w:val="000000"/>
        </w:rPr>
        <w:t xml:space="preserve"> à </w:t>
      </w:r>
      <w:r w:rsidR="00403332" w:rsidRPr="00FE0DAB">
        <w:rPr>
          <w:rFonts w:cs="Times New Roman"/>
          <w:color w:val="000000"/>
        </w:rPr>
        <w:t>12 heures</w:t>
      </w:r>
      <w:r w:rsidRPr="00FE0DAB">
        <w:rPr>
          <w:rFonts w:cs="Times New Roman"/>
          <w:color w:val="000000"/>
        </w:rPr>
        <w:t>, et sous réserve d’avoir fourni le chèque de caution.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clés seront à rendre dès le lundi matin, au secrétariat de mairie, entre 9 heures et 12 heures.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Pour une location la semaine, la remise d’entrée des clés sera fixée avec le secrétariat de mairie.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9A63F6" w:rsidRDefault="009A63F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9A63F6" w:rsidRDefault="009A63F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D73BAB" w:rsidRDefault="00D73B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D73BAB" w:rsidRDefault="00D73B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D73BAB" w:rsidRDefault="00D73B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9A63F6" w:rsidRDefault="009A63F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  <w:r w:rsidRPr="00FE0DAB">
        <w:rPr>
          <w:rFonts w:cs="Times New Roman"/>
          <w:b/>
          <w:bCs/>
          <w:color w:val="000000"/>
        </w:rPr>
        <w:lastRenderedPageBreak/>
        <w:t>III. L</w:t>
      </w:r>
      <w:r w:rsidRPr="00FE0DAB">
        <w:rPr>
          <w:rFonts w:cs="Times New Roman"/>
          <w:b/>
          <w:bCs/>
          <w:color w:val="000000"/>
          <w:sz w:val="18"/>
          <w:szCs w:val="18"/>
        </w:rPr>
        <w:t>ES TARIFS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tarifs</w:t>
      </w:r>
      <w:r w:rsidR="00C52058" w:rsidRPr="00FE0DAB">
        <w:rPr>
          <w:rFonts w:cs="Times New Roman"/>
          <w:color w:val="000000"/>
        </w:rPr>
        <w:t xml:space="preserve"> applicables sont ceux votés </w:t>
      </w:r>
      <w:r w:rsidRPr="00FE0DAB">
        <w:rPr>
          <w:rFonts w:cs="Times New Roman"/>
          <w:color w:val="000000"/>
        </w:rPr>
        <w:t>par délibération du Conseil municipal.</w:t>
      </w:r>
      <w:r w:rsidR="009F4DBA">
        <w:rPr>
          <w:rFonts w:cs="Times New Roman"/>
          <w:color w:val="000000"/>
        </w:rPr>
        <w:t xml:space="preserve"> Ils sont susceptibles d’être révisés par délibération du Conseil Municipal.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  <w:r w:rsidRPr="00FE0DAB">
        <w:rPr>
          <w:rFonts w:cs="Times New Roman"/>
          <w:b/>
          <w:bCs/>
          <w:color w:val="000000"/>
        </w:rPr>
        <w:t>IV. L</w:t>
      </w:r>
      <w:r w:rsidRPr="00FE0DAB">
        <w:rPr>
          <w:rFonts w:cs="Times New Roman"/>
          <w:b/>
          <w:bCs/>
          <w:color w:val="000000"/>
          <w:sz w:val="18"/>
          <w:szCs w:val="18"/>
        </w:rPr>
        <w:t>ES CONDITIONS D</w:t>
      </w:r>
      <w:r w:rsidRPr="00FE0DAB">
        <w:rPr>
          <w:rFonts w:cs="Times New Roman"/>
          <w:b/>
          <w:bCs/>
          <w:color w:val="000000"/>
        </w:rPr>
        <w:t>’</w:t>
      </w:r>
      <w:r w:rsidRPr="00FE0DAB">
        <w:rPr>
          <w:rFonts w:cs="Times New Roman"/>
          <w:b/>
          <w:bCs/>
          <w:color w:val="000000"/>
          <w:sz w:val="18"/>
          <w:szCs w:val="18"/>
        </w:rPr>
        <w:t>UTILISATION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1. Responsabilité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Pendant l’utilisation de la salle polyvalente, la présence du locataire est requise. Il prend les dispositions de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surveillance et de protection nécessaires. Il est responsable des accidents résultant de l’utilisation des installations,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tant à l’égard du public que des participants, à quelque titre que ce soit, pendant l’évènement. Cette responsabilité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s’applique également aux dégâts matériels qui pourraient en résulter pour les installations et équipement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communaux.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se doit de respecter les consignes de sécurité, le nombre de personnes admises et le présent règlement.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En cas de manquement, la responsabilité personnelle du locataire sera engagée.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En aucun cas, la mairie ne saurait être tenue pour responsable des vols ou pertes d’objets dans l’enceinte des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locaux, ainsi que des dégâts qui seraient causés aux véhicules sur le parking.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En cas de difficultés ou d’accidents pendant la durée d’occupation de la salle polyvalente, la responsabilité de la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commune d</w:t>
      </w:r>
      <w:r w:rsidR="00224F11" w:rsidRPr="00FE0DAB">
        <w:rPr>
          <w:rFonts w:cs="Times New Roman"/>
          <w:color w:val="000000"/>
        </w:rPr>
        <w:t>’Olivese</w:t>
      </w:r>
      <w:r w:rsidRPr="00FE0DAB">
        <w:rPr>
          <w:rFonts w:cs="Times New Roman"/>
          <w:color w:val="000000"/>
        </w:rPr>
        <w:t xml:space="preserve"> est en tout point dégagée, dans la mesure où elle n’assure que la location.</w:t>
      </w:r>
    </w:p>
    <w:p w:rsidR="00473FBF" w:rsidRDefault="00473FB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2. Assurances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doit souscrire une assurance responsabilité civile auprès d’une compagnie d’assurance, afin de garantir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les biens qui lui sont confiés (mobilier, matériel, bâtiment…) pour l’ensemble des risques qu’il peut encourir du fait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de la location, notamment pour :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I</w:t>
      </w:r>
      <w:r w:rsidR="00BB1B26" w:rsidRPr="00FE0DAB">
        <w:rPr>
          <w:rFonts w:cs="Times New Roman"/>
          <w:color w:val="000000"/>
        </w:rPr>
        <w:t>ncendie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E</w:t>
      </w:r>
      <w:r w:rsidR="00BB1B26" w:rsidRPr="00FE0DAB">
        <w:rPr>
          <w:rFonts w:cs="Times New Roman"/>
          <w:color w:val="000000"/>
        </w:rPr>
        <w:t>xplosions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ommages électriques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égâts des eaux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V</w:t>
      </w:r>
      <w:r w:rsidR="00BB1B26" w:rsidRPr="00FE0DAB">
        <w:rPr>
          <w:rFonts w:cs="Times New Roman"/>
          <w:color w:val="000000"/>
        </w:rPr>
        <w:t>ol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B</w:t>
      </w:r>
      <w:r w:rsidR="00BB1B26" w:rsidRPr="00FE0DAB">
        <w:rPr>
          <w:rFonts w:cs="Times New Roman"/>
          <w:color w:val="000000"/>
        </w:rPr>
        <w:t>ris de glace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V</w:t>
      </w:r>
      <w:r w:rsidR="00BB1B26" w:rsidRPr="00FE0DAB">
        <w:rPr>
          <w:rFonts w:cs="Times New Roman"/>
          <w:color w:val="000000"/>
        </w:rPr>
        <w:t>andalisme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Cette assurance est obligatoire. Une attestation doit être fournie au plus tard une semaine avant la date de la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location (par voie postale ou à apporter au secrétariat de mairie). Si à cette date, ce document est manquant, la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location est annulée de plein droit, avec encaissement du chèque de caution.</w:t>
      </w:r>
    </w:p>
    <w:p w:rsidR="00FE0DAB" w:rsidRPr="00FE0DAB" w:rsidRDefault="00FE0D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3. Prestataires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prestataires de services (disc-jockey, orchestre, autres…), devront vérifier la compatibilité de leurs installations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électriques avec celles de la salle.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Tout prestataire intervenant sur le site, pour une manifestation, doit débarrasser son matériel avant la fin de la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période de location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lastRenderedPageBreak/>
        <w:t>4. La sécurité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157DF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Pour des raisons de sécurité, la</w:t>
      </w:r>
      <w:r w:rsidR="00BB1B26" w:rsidRPr="00FE0DAB">
        <w:rPr>
          <w:rFonts w:cs="Times New Roman"/>
          <w:color w:val="000000"/>
        </w:rPr>
        <w:t xml:space="preserve"> capacité maximale d’accueil de</w:t>
      </w:r>
      <w:r w:rsidR="00E57DF9" w:rsidRPr="00FE0DAB">
        <w:rPr>
          <w:rFonts w:cs="Times New Roman"/>
          <w:color w:val="000000"/>
        </w:rPr>
        <w:t xml:space="preserve"> la salle polyvalente est de 203</w:t>
      </w:r>
      <w:r w:rsidR="00BB1B26" w:rsidRPr="00FE0DAB">
        <w:rPr>
          <w:rFonts w:cs="Times New Roman"/>
          <w:color w:val="000000"/>
        </w:rPr>
        <w:t xml:space="preserve"> personne</w:t>
      </w:r>
      <w:r w:rsidR="00E57DF9" w:rsidRPr="00FE0DAB">
        <w:rPr>
          <w:rFonts w:cs="Times New Roman"/>
          <w:color w:val="000000"/>
        </w:rPr>
        <w:t xml:space="preserve">s. </w:t>
      </w:r>
      <w:r>
        <w:rPr>
          <w:rFonts w:cs="Times New Roman"/>
          <w:color w:val="000000"/>
        </w:rPr>
        <w:t xml:space="preserve">Le locataire s’engage à respecter cette condition, en fait sienne et s’oblige à refuser l’accès de la salle dès lors que cette capacité d’accueil est atteinte. </w:t>
      </w:r>
      <w:r w:rsidR="00E57DF9" w:rsidRPr="00FE0DAB">
        <w:rPr>
          <w:rFonts w:cs="Times New Roman"/>
          <w:color w:val="000000"/>
        </w:rPr>
        <w:t xml:space="preserve">La disposition et </w:t>
      </w:r>
      <w:r w:rsidR="00BB1B26" w:rsidRPr="00FE0DAB">
        <w:rPr>
          <w:rFonts w:cs="Times New Roman"/>
          <w:color w:val="000000"/>
        </w:rPr>
        <w:t>l’aménagement de la</w:t>
      </w:r>
      <w:r w:rsidR="00224F11" w:rsidRPr="00FE0DAB">
        <w:rPr>
          <w:rFonts w:cs="Times New Roman"/>
          <w:color w:val="000000"/>
        </w:rPr>
        <w:t xml:space="preserve"> </w:t>
      </w:r>
      <w:r w:rsidR="00BB1B26" w:rsidRPr="00FE0DAB">
        <w:rPr>
          <w:rFonts w:cs="Times New Roman"/>
          <w:color w:val="000000"/>
        </w:rPr>
        <w:t>salle peuvent entrainer une diminution du nombre maximal de personnes pouvant être accueillies.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En cas de dépassement, la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responsabilité personnelle du locataire est engagée.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D’une manière générale, le locataire devra veiller à ce qu’aucune activité dangereuse ne s’effectue dans les locaux.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bénéficiaire s’engage également à respecter les dispositions légales et réglementaires en matière d’hygiène et de</w:t>
      </w:r>
      <w:r w:rsidR="00224F11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sécurité.</w:t>
      </w:r>
    </w:p>
    <w:p w:rsidR="00157DF1" w:rsidRDefault="00157DF1" w:rsidP="00157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Il devra s’assurer notamment que les consignes de sécurité suivantes soient respectées :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’accès prévu pour les secours sera libre de tout obstacle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e périmètre de sécurité libre devant la salle sera respecté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es issues de secours resteront visibles et libres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A</w:t>
      </w:r>
      <w:r w:rsidR="00BB1B26" w:rsidRPr="00FE0DAB">
        <w:rPr>
          <w:rFonts w:cs="Times New Roman"/>
          <w:color w:val="000000"/>
        </w:rPr>
        <w:t>ucun véhicule ne sera stationné devant les issues de secours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es installations électriques ne seront en aucun cas modifiées ou surchargées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L</w:t>
      </w:r>
      <w:r w:rsidR="00BB1B26" w:rsidRPr="00FE0DAB">
        <w:rPr>
          <w:rFonts w:cs="Times New Roman"/>
          <w:color w:val="000000"/>
        </w:rPr>
        <w:t>’utilisation du gaz est interdite à l’intérieur de la salle</w:t>
      </w:r>
      <w:r w:rsidRPr="00FE0DAB">
        <w:rPr>
          <w:rFonts w:cs="Times New Roman"/>
          <w:color w:val="000000"/>
        </w:rPr>
        <w:t>.</w:t>
      </w:r>
    </w:p>
    <w:p w:rsidR="00224F11" w:rsidRPr="00FE0DAB" w:rsidRDefault="00224F11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En cas de sinistre, le locataire doit :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A</w:t>
      </w:r>
      <w:r w:rsidR="00BB1B26" w:rsidRPr="00FE0DAB">
        <w:rPr>
          <w:rFonts w:cs="Times New Roman"/>
          <w:color w:val="000000"/>
        </w:rPr>
        <w:t>lerter les pompiers</w:t>
      </w:r>
      <w:r w:rsidRPr="00FE0DAB">
        <w:rPr>
          <w:rFonts w:cs="Times New Roman"/>
          <w:color w:val="000000"/>
        </w:rPr>
        <w:t>.</w:t>
      </w:r>
    </w:p>
    <w:p w:rsidR="00E57DF9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P</w:t>
      </w:r>
      <w:r w:rsidR="00BB1B26" w:rsidRPr="00FE0DAB">
        <w:rPr>
          <w:rFonts w:cs="Times New Roman"/>
          <w:color w:val="000000"/>
        </w:rPr>
        <w:t>rendre toutes les mesures nécessaires pour éviter la panique</w:t>
      </w:r>
      <w:r w:rsidRPr="00FE0DAB">
        <w:rPr>
          <w:rFonts w:cs="Times New Roman"/>
          <w:color w:val="000000"/>
        </w:rPr>
        <w:t>.</w:t>
      </w:r>
    </w:p>
    <w:p w:rsidR="00BB1B26" w:rsidRPr="00FE0DAB" w:rsidRDefault="00E57DF9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A</w:t>
      </w:r>
      <w:r w:rsidR="00BB1B26" w:rsidRPr="00FE0DAB">
        <w:rPr>
          <w:rFonts w:cs="Times New Roman"/>
          <w:color w:val="000000"/>
        </w:rPr>
        <w:t>ssurer la sécurité des personnes</w:t>
      </w:r>
      <w:r w:rsidRPr="00FE0DAB">
        <w:rPr>
          <w:rFonts w:cs="Times New Roman"/>
          <w:color w:val="000000"/>
        </w:rPr>
        <w:t>.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Pour des raisons de sécurité, le stationnement des véhicules ne devra pas se faire en empiétant sur la chaussée.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5. L’ordre (nuisances)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L’utilisateur de l’espace veille à éviter les nuisances sonores extérieures pour les riverains. Il garantit l’ordre tant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sur place qu’aux abords de la salle et des parkings.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Il est rappelé qu’il est strictement interdit :</w:t>
      </w:r>
    </w:p>
    <w:p w:rsidR="00200C15" w:rsidRPr="00FE0DAB" w:rsidRDefault="00200C1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200C15" w:rsidP="00200C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Q</w:t>
      </w:r>
      <w:r w:rsidR="00BB1B26" w:rsidRPr="00FE0DAB">
        <w:rPr>
          <w:rFonts w:cs="Times New Roman"/>
          <w:color w:val="000000"/>
        </w:rPr>
        <w:t>ue des animaux accèdent à l’intérieur de la salle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fumer à l’intérieur des locaux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-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jeter les mégots de cigarette par terre. Ils devront être jetés dans les pots prévus à cet effet à</w:t>
      </w:r>
      <w:r w:rsidRPr="00FE0DAB">
        <w:rPr>
          <w:rFonts w:cs="Times New Roman"/>
          <w:color w:val="000000"/>
        </w:rPr>
        <w:t xml:space="preserve"> </w:t>
      </w:r>
      <w:r w:rsidR="00BB1B26" w:rsidRPr="00FE0DAB">
        <w:rPr>
          <w:rFonts w:cs="Times New Roman"/>
          <w:color w:val="000000"/>
        </w:rPr>
        <w:t>l’extérieur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pénétrer dans l’établissement de façon indécente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dormir à l’intérieur ou à l’extérieur de l’espace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jouer au ballon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’user de tout produit illicite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="00200C15"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procéder à l’affichage sans autorisation en dehors des espaces prévus à cet effet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projeter des corps étrangers sur le plafond et les murs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’écrire sur les murs intérieurs et extérieurs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’urine</w:t>
      </w:r>
      <w:r w:rsidRPr="00FE0DAB">
        <w:rPr>
          <w:rFonts w:cs="Times New Roman"/>
          <w:color w:val="000000"/>
        </w:rPr>
        <w:t>r</w:t>
      </w:r>
      <w:r w:rsidR="00BB1B26" w:rsidRPr="00FE0DAB">
        <w:rPr>
          <w:rFonts w:cs="Times New Roman"/>
          <w:color w:val="000000"/>
        </w:rPr>
        <w:t xml:space="preserve"> sur les murs intérieurs et extérieurs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</w:t>
      </w:r>
      <w:r w:rsidR="00556DB0">
        <w:rPr>
          <w:rFonts w:cs="Symbol"/>
          <w:color w:val="000000"/>
        </w:rPr>
        <w:t xml:space="preserve"> </w:t>
      </w:r>
      <w:r w:rsidRPr="00FE0DAB">
        <w:rPr>
          <w:rFonts w:cs="Times New Roman"/>
          <w:color w:val="000000"/>
        </w:rPr>
        <w:t>D</w:t>
      </w:r>
      <w:r w:rsidR="00BB1B26" w:rsidRPr="00FE0DAB">
        <w:rPr>
          <w:rFonts w:cs="Times New Roman"/>
          <w:color w:val="000000"/>
        </w:rPr>
        <w:t>e diffuser de la musique à l’extérieur de l’espace</w:t>
      </w:r>
      <w:r w:rsidR="00403332" w:rsidRPr="00FE0DAB">
        <w:rPr>
          <w:rFonts w:cs="Times New Roman"/>
          <w:color w:val="000000"/>
        </w:rPr>
        <w:t>.</w:t>
      </w:r>
    </w:p>
    <w:p w:rsidR="00C52058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lastRenderedPageBreak/>
        <w:t>D</w:t>
      </w:r>
      <w:r w:rsidR="00BB1B26" w:rsidRPr="00FE0DAB">
        <w:rPr>
          <w:rFonts w:cs="Times New Roman"/>
          <w:color w:val="000000"/>
        </w:rPr>
        <w:t>’utiliser à l’intérieur :</w:t>
      </w:r>
    </w:p>
    <w:p w:rsidR="00C52058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es confettis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U</w:t>
      </w:r>
      <w:r w:rsidR="00BB1B26" w:rsidRPr="00FE0DAB">
        <w:rPr>
          <w:rFonts w:cs="Times New Roman"/>
          <w:color w:val="000000"/>
        </w:rPr>
        <w:t>n barbecue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- </w:t>
      </w:r>
      <w:r w:rsidR="00C52058" w:rsidRPr="00FE0DAB">
        <w:rPr>
          <w:rFonts w:cs="Times New Roman"/>
          <w:color w:val="000000"/>
        </w:rPr>
        <w:t>D</w:t>
      </w:r>
      <w:r w:rsidRPr="00FE0DAB">
        <w:rPr>
          <w:rFonts w:cs="Times New Roman"/>
          <w:color w:val="000000"/>
        </w:rPr>
        <w:t>es pétards, des feux d’artifice et de la mousse, des fumigènes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es accroches sur les structures porteuses de la charpente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es pointes, des clous, des adhésifs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D</w:t>
      </w:r>
      <w:r w:rsidR="00BB1B26" w:rsidRPr="00FE0DAB">
        <w:rPr>
          <w:rFonts w:cs="Times New Roman"/>
          <w:color w:val="000000"/>
        </w:rPr>
        <w:t>es rollers, des skates, des trottinettes, des bicyclettes, des cycles et cyclomoteurs</w:t>
      </w:r>
      <w:r w:rsidR="00403332" w:rsidRPr="00FE0DAB">
        <w:rPr>
          <w:rFonts w:cs="Times New Roman"/>
          <w:color w:val="000000"/>
        </w:rPr>
        <w:t>.</w:t>
      </w:r>
    </w:p>
    <w:p w:rsidR="00BB1B26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- E</w:t>
      </w:r>
      <w:r w:rsidR="00BB1B26" w:rsidRPr="00FE0DAB">
        <w:rPr>
          <w:rFonts w:cs="Times New Roman"/>
          <w:color w:val="000000"/>
        </w:rPr>
        <w:t>t tout autre acte ou comportement de nature à porter atteinte à la sécurité des personnes et des</w:t>
      </w:r>
      <w:r w:rsidR="00CB6DC0" w:rsidRPr="00FE0DAB">
        <w:rPr>
          <w:rFonts w:cs="Times New Roman"/>
          <w:color w:val="000000"/>
        </w:rPr>
        <w:t xml:space="preserve"> </w:t>
      </w:r>
      <w:r w:rsidR="00BB1B26" w:rsidRPr="00FE0DAB">
        <w:rPr>
          <w:rFonts w:cs="Times New Roman"/>
          <w:color w:val="000000"/>
        </w:rPr>
        <w:t>biens.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L’utilisateur, en la personne responsable désignée, doit se conformer aux règles d’ordre public habituelles, relatives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à la sécurité, la salubrité et l’hygiène.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Il est également responsable de la protection des mineurs.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Toute personne se livrant à des actes susceptibles de créer un désordre ou une gêne pour les utilisateurs ou les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riverains, devra être expulsée immédiatement.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6. Le respect de l’environnement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doit faire preuve d’un comportement citoyen, en particulier en matière de respect de l’environnement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(utilisation raisonnée de l’éclairage, du chauffage et de l’eau, rejet des eaux usées uniquement dans les éviers).</w:t>
      </w:r>
    </w:p>
    <w:p w:rsidR="00473FBF" w:rsidRDefault="00473FB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7. Gestion des déchets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veillera à la bonne gestion des ordures ménagères et du tri sélectif</w:t>
      </w:r>
      <w:r w:rsidR="00CB6DC0" w:rsidRPr="00FE0DAB">
        <w:rPr>
          <w:rFonts w:cs="Times New Roman"/>
          <w:color w:val="000000"/>
        </w:rPr>
        <w:t>.</w:t>
      </w:r>
    </w:p>
    <w:p w:rsidR="00BB1B26" w:rsidRPr="00FE0DAB" w:rsidRDefault="00403332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sacs</w:t>
      </w:r>
      <w:r w:rsidR="00BB1B26" w:rsidRPr="00FE0DAB">
        <w:rPr>
          <w:rFonts w:cs="Times New Roman"/>
          <w:color w:val="000000"/>
        </w:rPr>
        <w:t xml:space="preserve"> d’ordures ménagères devront être déposés dans les containers prévus à cet effet.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tri sélectif devra être scrupuleusement réalisé.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L’encaissement du chèque de caution dépendra </w:t>
      </w:r>
      <w:r w:rsidR="009E4CFA">
        <w:rPr>
          <w:rFonts w:cs="Times New Roman"/>
          <w:color w:val="000000"/>
        </w:rPr>
        <w:t xml:space="preserve">également </w:t>
      </w:r>
      <w:r w:rsidRPr="00FE0DAB">
        <w:rPr>
          <w:rFonts w:cs="Times New Roman"/>
          <w:color w:val="000000"/>
        </w:rPr>
        <w:t>de la qualité de la gestion des déchets issus de la location.</w:t>
      </w:r>
    </w:p>
    <w:p w:rsidR="00BB1B26" w:rsidRPr="00FE0DAB" w:rsidRDefault="00403332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Les sacs </w:t>
      </w:r>
      <w:r w:rsidR="00BB1B26" w:rsidRPr="00FE0DAB">
        <w:rPr>
          <w:rFonts w:cs="Times New Roman"/>
          <w:color w:val="000000"/>
        </w:rPr>
        <w:t>sont à apporter par le locataire.</w:t>
      </w:r>
    </w:p>
    <w:p w:rsidR="00FE0DAB" w:rsidRDefault="00FE0D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FE0D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8. Propreté - </w:t>
      </w:r>
      <w:r w:rsidR="00BB1B26" w:rsidRPr="00FE0DAB">
        <w:rPr>
          <w:rFonts w:cs="Times New Roman"/>
          <w:b/>
          <w:bCs/>
          <w:color w:val="000000"/>
        </w:rPr>
        <w:t>nettoyage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s’engage à restituer les locaux dans l’état où les a trouvés à son arrivée.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devra procéder au rang</w:t>
      </w:r>
      <w:r w:rsidR="00403332" w:rsidRPr="00FE0DAB">
        <w:rPr>
          <w:rFonts w:cs="Times New Roman"/>
          <w:color w:val="000000"/>
        </w:rPr>
        <w:t>ement des tables et des chaises ; le nettoyage du sol,</w:t>
      </w:r>
      <w:r w:rsidRPr="00FE0DAB">
        <w:rPr>
          <w:rFonts w:cs="Times New Roman"/>
          <w:color w:val="000000"/>
        </w:rPr>
        <w:t xml:space="preserve"> des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sani</w:t>
      </w:r>
      <w:r w:rsidR="00403332" w:rsidRPr="00FE0DAB">
        <w:rPr>
          <w:rFonts w:cs="Times New Roman"/>
          <w:color w:val="000000"/>
        </w:rPr>
        <w:t>taires et du balayage de l’ensemble devra également être réalisé sauf si le forfait ménage est inclus dans la location</w:t>
      </w:r>
      <w:r w:rsidRPr="00FE0DAB">
        <w:rPr>
          <w:rFonts w:cs="Times New Roman"/>
          <w:color w:val="000000"/>
        </w:rPr>
        <w:t>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matériel requis pour le nettoyage, fourni par la mairie, et présent dans la salle, est constitué de balais et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serpillères.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produits d’entretien et tout autre matériel nécessaire au ménage devront être fournis par le locataire (éponges,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torchons, autres…).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locataire doit veiller à la propreté des locaux, du parking et des abords de la salle polyvalente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9. Fermeture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Avant de quitter les lieux, le locataire s’assure de l’absence de risque d’incendie, d’inondation et d’intrusion. Il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procède à un contrôle de l’espace, de ses abords, et vérifie que</w:t>
      </w:r>
      <w:r w:rsidR="00C52058" w:rsidRPr="00FE0DAB">
        <w:rPr>
          <w:rFonts w:cs="Times New Roman"/>
          <w:color w:val="000000"/>
        </w:rPr>
        <w:t xml:space="preserve"> les toutes lumières soient </w:t>
      </w:r>
      <w:r w:rsidRPr="00FE0DAB">
        <w:rPr>
          <w:rFonts w:cs="Times New Roman"/>
          <w:color w:val="000000"/>
        </w:rPr>
        <w:t>éteintes, les portes closes,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les robinetteries, le chauffage et les issues de secours fermés.</w:t>
      </w:r>
    </w:p>
    <w:p w:rsidR="00C52058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lastRenderedPageBreak/>
        <w:t>10. Etat des lieux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Aucun état des lieux d’entrée ne sera réalisé lors de la remise des clés de la salle.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Toutefois, en cas de constatation par le locataire, </w:t>
      </w:r>
      <w:r w:rsidR="004B1D7A">
        <w:rPr>
          <w:rFonts w:cs="Times New Roman"/>
          <w:color w:val="000000"/>
        </w:rPr>
        <w:t>dès l’entrée dans les lieux</w:t>
      </w:r>
      <w:r w:rsidRPr="00FE0DAB">
        <w:rPr>
          <w:rFonts w:cs="Times New Roman"/>
          <w:color w:val="000000"/>
        </w:rPr>
        <w:t>, d’une dégradation, d’une détérioration ou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de tout dommage, qu’il s’agisse de matériel ou d’éléments constitutifs de la salle et de ses annexes, y compris sur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les voies d’accès, parkings et espaces verts attenants, et en cas de non-signalisation de ce/ces dommages(s) auprès</w:t>
      </w:r>
      <w:r w:rsidR="00CB6DC0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des services de la mairie, le locataire sera réputé responsable de ce/ces dommage(s).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11. Publicité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mise en place de publicité doit faire l’objet d’une demande préalable adressée à la mairie, et après accord</w:t>
      </w:r>
      <w:r w:rsidR="00E2230F" w:rsidRPr="00FE0DAB">
        <w:rPr>
          <w:rFonts w:cs="Times New Roman"/>
          <w:color w:val="000000"/>
        </w:rPr>
        <w:t xml:space="preserve"> express</w:t>
      </w:r>
      <w:r w:rsidRPr="00FE0DAB">
        <w:rPr>
          <w:rFonts w:cs="Times New Roman"/>
          <w:color w:val="000000"/>
        </w:rPr>
        <w:t>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Toute publicité ou annonce de la manifest</w:t>
      </w:r>
      <w:r w:rsidR="00E2230F" w:rsidRPr="00FE0DAB">
        <w:rPr>
          <w:rFonts w:cs="Times New Roman"/>
          <w:color w:val="000000"/>
        </w:rPr>
        <w:t>at</w:t>
      </w:r>
      <w:r w:rsidRPr="00FE0DAB">
        <w:rPr>
          <w:rFonts w:cs="Times New Roman"/>
          <w:color w:val="000000"/>
        </w:rPr>
        <w:t>ion devra être enlevée dans un délai maximum de 2 jours après ladite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manifestation.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12. Débit de boissons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Default="00BB1B26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tenue d’un débit de boissons doit faire l’objet d’une demande préalable adressée à la mairie, au minimum 15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jours avant la manifestation.</w:t>
      </w:r>
      <w:r w:rsidR="00157DF1">
        <w:rPr>
          <w:rFonts w:cs="Times New Roman"/>
          <w:color w:val="000000"/>
        </w:rPr>
        <w:t xml:space="preserve"> L</w:t>
      </w:r>
      <w:r w:rsidR="00157DF1" w:rsidRPr="00157DF1">
        <w:rPr>
          <w:rFonts w:cs="Times New Roman"/>
          <w:color w:val="000000"/>
        </w:rPr>
        <w:t>’exploitation de buvettes temporaires n’est admise que sur autorisation du Maire et</w:t>
      </w:r>
      <w:r w:rsidR="00157DF1">
        <w:rPr>
          <w:rFonts w:cs="Times New Roman"/>
          <w:color w:val="000000"/>
        </w:rPr>
        <w:t xml:space="preserve"> </w:t>
      </w:r>
      <w:r w:rsidR="00157DF1" w:rsidRPr="00157DF1">
        <w:rPr>
          <w:rFonts w:cs="Times New Roman"/>
          <w:color w:val="000000"/>
        </w:rPr>
        <w:t>précisant « les associations qui établissent des cafés ou débits de boissons pour la durée des</w:t>
      </w:r>
      <w:r w:rsidR="00157DF1">
        <w:rPr>
          <w:rFonts w:cs="Times New Roman"/>
          <w:color w:val="000000"/>
        </w:rPr>
        <w:t xml:space="preserve"> </w:t>
      </w:r>
      <w:r w:rsidR="00157DF1" w:rsidRPr="00157DF1">
        <w:rPr>
          <w:rFonts w:cs="Times New Roman"/>
          <w:color w:val="000000"/>
        </w:rPr>
        <w:t>manifestations publiques qu’elles organisent ne sont pas tenues à la déclaration prescrite par l’article</w:t>
      </w:r>
      <w:r w:rsidR="00157DF1">
        <w:rPr>
          <w:rFonts w:cs="Times New Roman"/>
          <w:color w:val="000000"/>
        </w:rPr>
        <w:t xml:space="preserve"> </w:t>
      </w:r>
      <w:r w:rsidR="00157DF1" w:rsidRPr="00157DF1">
        <w:rPr>
          <w:rFonts w:cs="Times New Roman"/>
          <w:color w:val="000000"/>
        </w:rPr>
        <w:t>L31, mais elles doivent obtenir l’autorisation municipale.</w:t>
      </w:r>
    </w:p>
    <w:p w:rsidR="00157DF1" w:rsidRPr="00FE0DAB" w:rsidRDefault="00157DF1" w:rsidP="00157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  <w:r w:rsidRPr="00FE0DAB">
        <w:rPr>
          <w:rFonts w:cs="Times New Roman"/>
          <w:b/>
          <w:bCs/>
          <w:color w:val="000000"/>
        </w:rPr>
        <w:t>V. D</w:t>
      </w:r>
      <w:r w:rsidRPr="00FE0DAB">
        <w:rPr>
          <w:rFonts w:cs="Times New Roman"/>
          <w:b/>
          <w:bCs/>
          <w:color w:val="000000"/>
          <w:sz w:val="18"/>
          <w:szCs w:val="18"/>
        </w:rPr>
        <w:t>ISPOSITIONS PARTICULIERES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S’agissant de la salle polyvalente, elle ne saurait être utilisée pour des activités sportives proprement dites,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nécessitant des équipements fixes ou permanents.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Sont donc formellement exclus notamment, les sports de balle, collectifs ou individuels, du type basket-ball, handball,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tennis ou tenn</w:t>
      </w:r>
      <w:r w:rsidR="00E2230F" w:rsidRPr="00FE0DAB">
        <w:rPr>
          <w:rFonts w:cs="Times New Roman"/>
          <w:color w:val="000000"/>
        </w:rPr>
        <w:t>is de table.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mairie se réserve le droit d’utiliser ou d’interdire les installations pour des interventions techniques, notamment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à l’occasion de travaux d’aménagement, d’entretien et de mise en sécurité.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La sous-location ou la mise à disposition de tiers est formellement interdite.</w:t>
      </w:r>
    </w:p>
    <w:p w:rsidR="00BB1B26" w:rsidRPr="00FE0DAB" w:rsidRDefault="00D73B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Il doit être désigné un</w:t>
      </w:r>
      <w:r w:rsidR="00BB1B26" w:rsidRPr="00FE0DAB">
        <w:rPr>
          <w:rFonts w:cs="Times New Roman"/>
          <w:color w:val="000000"/>
        </w:rPr>
        <w:t xml:space="preserve"> responsable de la manifestation, lequel devra être présent durant toute sa durée.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Ce responsable est le signataire du contrat de location de la salle polyvalente.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L’utilisateur devra se conformer aux obligations édictées par la</w:t>
      </w:r>
      <w:r w:rsidR="00E2230F" w:rsidRPr="00FE0DAB">
        <w:rPr>
          <w:rFonts w:cs="Times New Roman"/>
          <w:color w:val="000000"/>
        </w:rPr>
        <w:t xml:space="preserve"> SACEM en cas d’usage d’œuvres </w:t>
      </w:r>
      <w:r w:rsidRPr="00FE0DAB">
        <w:rPr>
          <w:rFonts w:cs="Times New Roman"/>
          <w:color w:val="000000"/>
        </w:rPr>
        <w:t>musicales au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cours de la manifestation.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B2B55" w:rsidRDefault="007B2B55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lastRenderedPageBreak/>
        <w:t>1. Réclamation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Les réclamations sont formulées par écrit à :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Monsieur le Maire</w:t>
      </w:r>
    </w:p>
    <w:p w:rsidR="00BB1B26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20140 OLIVESE</w:t>
      </w:r>
    </w:p>
    <w:p w:rsidR="00CB6DC0" w:rsidRPr="00FE0DAB" w:rsidRDefault="00CB6DC0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2. Litiges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Tout litige qui ne trouverait pas de solution amiable relève de l’appréciation des juridictions compétentes.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3. Affichage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présent règlement est affiché dans l’entrée de la salle polyvalente.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Un exemplaire est remis à chaque locataire, lors de l’engagement de réservation.</w:t>
      </w:r>
    </w:p>
    <w:p w:rsidR="007675DD" w:rsidRPr="00FE0DAB" w:rsidRDefault="007675DD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4. Modification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bookmarkStart w:id="0" w:name="_GoBack"/>
      <w:r w:rsidRPr="00FE0DAB">
        <w:rPr>
          <w:rFonts w:cs="Times New Roman"/>
          <w:color w:val="000000"/>
        </w:rPr>
        <w:t>Le Conseil municipal se réserve le droit de modifier ou de rectifier, unilatéralement, à tout moment et sans préavis</w:t>
      </w:r>
      <w:r w:rsidR="00E2230F" w:rsidRPr="00FE0DAB">
        <w:rPr>
          <w:rFonts w:cs="Times New Roman"/>
          <w:color w:val="000000"/>
        </w:rPr>
        <w:t xml:space="preserve"> </w:t>
      </w:r>
      <w:r w:rsidRPr="00FE0DAB">
        <w:rPr>
          <w:rFonts w:cs="Times New Roman"/>
          <w:color w:val="000000"/>
        </w:rPr>
        <w:t>le présent règlement qui sera affiché dans les espaces</w:t>
      </w:r>
      <w:r w:rsidR="00C95F40">
        <w:rPr>
          <w:rFonts w:cs="Times New Roman"/>
          <w:color w:val="000000"/>
        </w:rPr>
        <w:t xml:space="preserve"> prévus à cet effet</w:t>
      </w:r>
      <w:r w:rsidRPr="00FE0DAB">
        <w:rPr>
          <w:rFonts w:cs="Times New Roman"/>
          <w:color w:val="000000"/>
        </w:rPr>
        <w:t>.</w:t>
      </w:r>
    </w:p>
    <w:bookmarkEnd w:id="0"/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E0DAB">
        <w:rPr>
          <w:rFonts w:cs="Times New Roman"/>
          <w:b/>
          <w:bCs/>
          <w:color w:val="000000"/>
        </w:rPr>
        <w:t>5. Numéros utiles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Sapeurs-pompiers : 18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SAMU : 15</w:t>
      </w: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Gendarmerie de </w:t>
      </w:r>
      <w:r w:rsidR="00E2230F" w:rsidRPr="00FE0DAB">
        <w:rPr>
          <w:rFonts w:cs="Times New Roman"/>
          <w:color w:val="000000"/>
        </w:rPr>
        <w:t>Petreto-Bicchisano</w:t>
      </w:r>
      <w:r w:rsidRPr="00FE0DAB">
        <w:rPr>
          <w:rFonts w:cs="Times New Roman"/>
          <w:color w:val="000000"/>
        </w:rPr>
        <w:t xml:space="preserve"> : 17 ou </w:t>
      </w:r>
      <w:r w:rsidR="00CB6DC0" w:rsidRPr="00FE0DAB">
        <w:rPr>
          <w:rFonts w:cs="Times New Roman"/>
          <w:color w:val="000000"/>
        </w:rPr>
        <w:t>04.95.24.30.17</w:t>
      </w:r>
    </w:p>
    <w:p w:rsidR="00E2230F" w:rsidRPr="00FE0DAB" w:rsidRDefault="00E2230F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52058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B1B26" w:rsidRPr="00FE0DAB" w:rsidRDefault="00BB1B26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 xml:space="preserve">Fait à </w:t>
      </w:r>
      <w:r w:rsidR="00E2230F" w:rsidRPr="00FE0DAB">
        <w:rPr>
          <w:rFonts w:cs="Times New Roman"/>
          <w:color w:val="000000"/>
        </w:rPr>
        <w:t xml:space="preserve">Olivese, le </w:t>
      </w:r>
    </w:p>
    <w:p w:rsidR="00C52058" w:rsidRPr="00FE0DAB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2230F" w:rsidRDefault="00C52058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E0DAB">
        <w:rPr>
          <w:rFonts w:cs="Times New Roman"/>
          <w:color w:val="000000"/>
        </w:rPr>
        <w:t>Le Maire</w:t>
      </w:r>
    </w:p>
    <w:p w:rsidR="00FE0DAB" w:rsidRDefault="00FE0D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FE0DAB" w:rsidRPr="00FE0DAB" w:rsidRDefault="00FE0DAB" w:rsidP="00BB1B2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002EA" w:rsidRPr="00FE0DAB" w:rsidRDefault="00E2230F" w:rsidP="00BB1B26">
      <w:r w:rsidRPr="00FE0DAB">
        <w:rPr>
          <w:rFonts w:cs="Times New Roman"/>
          <w:color w:val="000000"/>
        </w:rPr>
        <w:t>Jean-Luc MILLO</w:t>
      </w:r>
    </w:p>
    <w:sectPr w:rsidR="00A002EA" w:rsidRPr="00FE0D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D8" w:rsidRDefault="002069D8" w:rsidP="002069D8">
      <w:pPr>
        <w:spacing w:after="0" w:line="240" w:lineRule="auto"/>
      </w:pPr>
      <w:r>
        <w:separator/>
      </w:r>
    </w:p>
  </w:endnote>
  <w:endnote w:type="continuationSeparator" w:id="0">
    <w:p w:rsidR="002069D8" w:rsidRDefault="002069D8" w:rsidP="0020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687071"/>
      <w:docPartObj>
        <w:docPartGallery w:val="Page Numbers (Bottom of Page)"/>
        <w:docPartUnique/>
      </w:docPartObj>
    </w:sdtPr>
    <w:sdtEndPr/>
    <w:sdtContent>
      <w:p w:rsidR="002069D8" w:rsidRDefault="002069D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69D8" w:rsidRDefault="002069D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E4CFA" w:rsidRPr="009E4CFA">
                                <w:rPr>
                                  <w:noProof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069D8" w:rsidRDefault="002069D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E4CFA" w:rsidRPr="009E4CFA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D8" w:rsidRDefault="002069D8" w:rsidP="002069D8">
      <w:pPr>
        <w:spacing w:after="0" w:line="240" w:lineRule="auto"/>
      </w:pPr>
      <w:r>
        <w:separator/>
      </w:r>
    </w:p>
  </w:footnote>
  <w:footnote w:type="continuationSeparator" w:id="0">
    <w:p w:rsidR="002069D8" w:rsidRDefault="002069D8" w:rsidP="0020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4F4"/>
    <w:multiLevelType w:val="hybridMultilevel"/>
    <w:tmpl w:val="AFD63888"/>
    <w:lvl w:ilvl="0" w:tplc="0018ED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5260"/>
    <w:multiLevelType w:val="hybridMultilevel"/>
    <w:tmpl w:val="9E0A97A4"/>
    <w:lvl w:ilvl="0" w:tplc="142430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5597"/>
    <w:multiLevelType w:val="hybridMultilevel"/>
    <w:tmpl w:val="BC521844"/>
    <w:lvl w:ilvl="0" w:tplc="432664A0">
      <w:start w:val="2"/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26"/>
    <w:rsid w:val="00157DF1"/>
    <w:rsid w:val="00200C15"/>
    <w:rsid w:val="002069D8"/>
    <w:rsid w:val="00224F11"/>
    <w:rsid w:val="00275AFB"/>
    <w:rsid w:val="00353A9D"/>
    <w:rsid w:val="00403332"/>
    <w:rsid w:val="00473FBF"/>
    <w:rsid w:val="0048253A"/>
    <w:rsid w:val="004B1D7A"/>
    <w:rsid w:val="00556DB0"/>
    <w:rsid w:val="00610126"/>
    <w:rsid w:val="00645ADF"/>
    <w:rsid w:val="0065285D"/>
    <w:rsid w:val="006D71AF"/>
    <w:rsid w:val="00746B2E"/>
    <w:rsid w:val="007675DD"/>
    <w:rsid w:val="007848E2"/>
    <w:rsid w:val="007B2B55"/>
    <w:rsid w:val="008F61AB"/>
    <w:rsid w:val="009A63F6"/>
    <w:rsid w:val="009E4CFA"/>
    <w:rsid w:val="009F4DBA"/>
    <w:rsid w:val="00A002EA"/>
    <w:rsid w:val="00B5101F"/>
    <w:rsid w:val="00B61D25"/>
    <w:rsid w:val="00BB1B26"/>
    <w:rsid w:val="00BD3ED5"/>
    <w:rsid w:val="00C52058"/>
    <w:rsid w:val="00C95F40"/>
    <w:rsid w:val="00CB6DC0"/>
    <w:rsid w:val="00D70032"/>
    <w:rsid w:val="00D73BAB"/>
    <w:rsid w:val="00D80C42"/>
    <w:rsid w:val="00E2230F"/>
    <w:rsid w:val="00E57DF9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4DEC035-EB2C-41F6-9E0E-8240714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1B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1D2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D8"/>
  </w:style>
  <w:style w:type="paragraph" w:styleId="Pieddepage">
    <w:name w:val="footer"/>
    <w:basedOn w:val="Normal"/>
    <w:link w:val="PieddepageCar"/>
    <w:uiPriority w:val="99"/>
    <w:unhideWhenUsed/>
    <w:rsid w:val="002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D8"/>
  </w:style>
  <w:style w:type="paragraph" w:styleId="Textedebulles">
    <w:name w:val="Balloon Text"/>
    <w:basedOn w:val="Normal"/>
    <w:link w:val="TextedebullesCar"/>
    <w:uiPriority w:val="99"/>
    <w:semiHidden/>
    <w:unhideWhenUsed/>
    <w:rsid w:val="003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-olives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AE80-C0E1-4F37-9702-EC3741A7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2630</Words>
  <Characters>14466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jlm</dc:creator>
  <cp:keywords/>
  <dc:description/>
  <cp:lastModifiedBy>jlm</cp:lastModifiedBy>
  <cp:revision>31</cp:revision>
  <cp:lastPrinted>2015-04-27T16:05:00Z</cp:lastPrinted>
  <dcterms:created xsi:type="dcterms:W3CDTF">2015-03-28T08:54:00Z</dcterms:created>
  <dcterms:modified xsi:type="dcterms:W3CDTF">2015-04-28T19:28:00Z</dcterms:modified>
</cp:coreProperties>
</file>